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95" w:rsidRDefault="00C01E23">
      <w:r>
        <w:t>Hi ___,</w:t>
      </w:r>
    </w:p>
    <w:p w:rsidR="005B2EE0" w:rsidRDefault="008133FF" w:rsidP="005B2EE0">
      <w:r>
        <w:rPr>
          <w:noProof/>
        </w:rPr>
        <w:drawing>
          <wp:anchor distT="0" distB="0" distL="114300" distR="114300" simplePos="0" relativeHeight="251659264" behindDoc="0" locked="0" layoutInCell="1" allowOverlap="1" wp14:anchorId="5E960761" wp14:editId="3CA609CD">
            <wp:simplePos x="0" y="0"/>
            <wp:positionH relativeFrom="column">
              <wp:posOffset>3919220</wp:posOffset>
            </wp:positionH>
            <wp:positionV relativeFrom="paragraph">
              <wp:posOffset>95885</wp:posOffset>
            </wp:positionV>
            <wp:extent cx="2916555" cy="1947545"/>
            <wp:effectExtent l="0" t="0" r="0" b="0"/>
            <wp:wrapSquare wrapText="left"/>
            <wp:docPr id="2" name="Picture 2" descr="D:\Images\2012\2012-01\ImagingUSA\1200 jpeg\DE12014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ages\2012\2012-01\ImagingUSA\1200 jpeg\DE12014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E23">
        <w:t xml:space="preserve">Thank you for visiting </w:t>
      </w:r>
      <w:r w:rsidR="001B1416">
        <w:t>Redipix.com</w:t>
      </w:r>
      <w:r w:rsidR="00C01E23">
        <w:t xml:space="preserve"> at Imaging USA!  We hope you </w:t>
      </w:r>
      <w:r w:rsidR="00E038BE">
        <w:t>loved the</w:t>
      </w:r>
      <w:r w:rsidR="00C01E23">
        <w:t xml:space="preserve"> unique products</w:t>
      </w:r>
      <w:r w:rsidR="00E038BE">
        <w:t xml:space="preserve"> we offer to the professional photography community</w:t>
      </w:r>
      <w:r w:rsidR="00C01E23">
        <w:t xml:space="preserve">. </w:t>
      </w:r>
      <w:r w:rsidR="001B1416">
        <w:t xml:space="preserve"> </w:t>
      </w:r>
    </w:p>
    <w:p w:rsidR="005B2EE0" w:rsidRDefault="00E038BE" w:rsidP="005B2EE0">
      <w:r>
        <w:t>To get you started, we</w:t>
      </w:r>
      <w:r w:rsidR="005B2EE0">
        <w:t xml:space="preserve"> have created a wholesale account for you on Redipix.com with a </w:t>
      </w:r>
      <w:r w:rsidR="001B1416">
        <w:t xml:space="preserve">10% discount on all our products. </w:t>
      </w:r>
      <w:r w:rsidR="008B44E0">
        <w:t xml:space="preserve"> Use the “Send password” </w:t>
      </w:r>
      <w:r w:rsidR="005B2EE0">
        <w:t xml:space="preserve"> </w:t>
      </w:r>
      <w:r w:rsidR="008B44E0">
        <w:t>link on the logi</w:t>
      </w:r>
      <w:r w:rsidR="005B2EE0">
        <w:t>n page to receive your password.  Then go to your account to find out about increasing your discount up to 30%.</w:t>
      </w:r>
    </w:p>
    <w:p w:rsidR="00485B52" w:rsidRDefault="00485B52" w:rsidP="005B2EE0">
      <w:r>
        <w:t>What sets us apart from the other printing labs?</w:t>
      </w:r>
    </w:p>
    <w:p w:rsidR="00AD6B8A" w:rsidRDefault="00AD6B8A" w:rsidP="00AD6B8A">
      <w:pPr>
        <w:pStyle w:val="ListParagraph"/>
        <w:numPr>
          <w:ilvl w:val="0"/>
          <w:numId w:val="2"/>
        </w:numPr>
      </w:pPr>
      <w:r w:rsidRPr="00A461F5">
        <w:rPr>
          <w:b/>
        </w:rPr>
        <w:t>Small lab with personal service</w:t>
      </w:r>
      <w:r>
        <w:t xml:space="preserve">. Our 800 number </w:t>
      </w:r>
      <w:r w:rsidR="004F6F16">
        <w:t>and email are</w:t>
      </w:r>
      <w:bookmarkStart w:id="0" w:name="_GoBack"/>
      <w:bookmarkEnd w:id="0"/>
      <w:r>
        <w:t xml:space="preserve"> answered by</w:t>
      </w:r>
      <w:r w:rsidR="00E038BE">
        <w:t xml:space="preserve"> our professional staff</w:t>
      </w:r>
      <w:r>
        <w:t xml:space="preserve"> 9 AM to 9 PM</w:t>
      </w:r>
      <w:r w:rsidR="00E038BE">
        <w:t xml:space="preserve"> Eastern</w:t>
      </w:r>
      <w:r w:rsidR="00A461F5">
        <w:t xml:space="preserve">, </w:t>
      </w:r>
      <w:r w:rsidR="00E038BE">
        <w:t xml:space="preserve"> 7 days a week.</w:t>
      </w:r>
    </w:p>
    <w:p w:rsidR="00AD6B8A" w:rsidRDefault="00AD6B8A" w:rsidP="00AD6B8A">
      <w:pPr>
        <w:pStyle w:val="ListParagraph"/>
        <w:numPr>
          <w:ilvl w:val="0"/>
          <w:numId w:val="2"/>
        </w:numPr>
      </w:pPr>
      <w:r w:rsidRPr="00A461F5">
        <w:rPr>
          <w:b/>
        </w:rPr>
        <w:t>Any size print</w:t>
      </w:r>
      <w:r>
        <w:t>. Want a gallery wrap 23 3/8 x 33 5/8</w:t>
      </w:r>
      <w:r w:rsidR="007632FB">
        <w:t xml:space="preserve"> x 2 1/4</w:t>
      </w:r>
      <w:r>
        <w:t>? You got it. Sizes range from 3x3 to 40x80 inches</w:t>
      </w:r>
      <w:r w:rsidR="00A461F5">
        <w:t xml:space="preserve"> and up to 4 inches deep.</w:t>
      </w:r>
    </w:p>
    <w:p w:rsidR="007632FB" w:rsidRDefault="007632FB" w:rsidP="007632FB">
      <w:pPr>
        <w:pStyle w:val="ListParagraph"/>
        <w:numPr>
          <w:ilvl w:val="0"/>
          <w:numId w:val="2"/>
        </w:numPr>
      </w:pPr>
      <w:r w:rsidRPr="007632FB">
        <w:rPr>
          <w:b/>
        </w:rPr>
        <w:t>Unique products</w:t>
      </w:r>
      <w:r>
        <w:t xml:space="preserve"> you will find nowhere else</w:t>
      </w:r>
      <w:r w:rsidR="0000270F">
        <w:t xml:space="preserve"> </w:t>
      </w:r>
      <w:r w:rsidR="0000270F">
        <w:t>(see below)</w:t>
      </w:r>
      <w:r>
        <w:t>.</w:t>
      </w:r>
    </w:p>
    <w:p w:rsidR="00E038BE" w:rsidRDefault="00E038BE" w:rsidP="007632FB">
      <w:pPr>
        <w:pStyle w:val="ListParagraph"/>
        <w:numPr>
          <w:ilvl w:val="0"/>
          <w:numId w:val="2"/>
        </w:numPr>
      </w:pPr>
      <w:r w:rsidRPr="00E038BE">
        <w:rPr>
          <w:b/>
        </w:rPr>
        <w:t>Digital or printed proofs</w:t>
      </w:r>
      <w:r>
        <w:t xml:space="preserve"> on every print, free of charge.</w:t>
      </w:r>
    </w:p>
    <w:p w:rsidR="007632FB" w:rsidRDefault="007632FB" w:rsidP="007632FB">
      <w:pPr>
        <w:pStyle w:val="ListParagraph"/>
        <w:numPr>
          <w:ilvl w:val="0"/>
          <w:numId w:val="2"/>
        </w:numPr>
      </w:pPr>
      <w:r w:rsidRPr="007632FB">
        <w:rPr>
          <w:b/>
        </w:rPr>
        <w:t>Museum-quality materials</w:t>
      </w:r>
      <w:r>
        <w:t xml:space="preserve">.  All products </w:t>
      </w:r>
      <w:r w:rsidR="0000270F">
        <w:t xml:space="preserve">are </w:t>
      </w:r>
      <w:r>
        <w:t>designed to last a lifetime</w:t>
      </w:r>
      <w:r w:rsidR="00334B9C">
        <w:t>.</w:t>
      </w:r>
      <w:r w:rsidR="000A5962">
        <w:t xml:space="preserve"> Giclée pigment  inks last up to 200 years.</w:t>
      </w:r>
    </w:p>
    <w:p w:rsidR="008D1E15" w:rsidRDefault="008D1E15" w:rsidP="007632FB">
      <w:pPr>
        <w:pStyle w:val="ListParagraph"/>
        <w:numPr>
          <w:ilvl w:val="0"/>
          <w:numId w:val="2"/>
        </w:numPr>
      </w:pPr>
      <w:r>
        <w:rPr>
          <w:b/>
        </w:rPr>
        <w:t xml:space="preserve">Replacement or </w:t>
      </w:r>
      <w:r w:rsidRPr="008D1E15">
        <w:rPr>
          <w:b/>
        </w:rPr>
        <w:t>money back</w:t>
      </w:r>
      <w:r>
        <w:t xml:space="preserve"> </w:t>
      </w:r>
      <w:r w:rsidR="008133FF">
        <w:t>if there are problems with your order, subject to our terms and conditions.</w:t>
      </w:r>
    </w:p>
    <w:p w:rsidR="008D1E15" w:rsidRDefault="008D1E15" w:rsidP="007632FB">
      <w:pPr>
        <w:pStyle w:val="ListParagraph"/>
        <w:numPr>
          <w:ilvl w:val="0"/>
          <w:numId w:val="2"/>
        </w:numPr>
      </w:pPr>
      <w:r w:rsidRPr="008D1E15">
        <w:rPr>
          <w:b/>
        </w:rPr>
        <w:t>Certificate of Authenticity</w:t>
      </w:r>
      <w:r>
        <w:t xml:space="preserve"> customized for free with all prints. Includes copyright and place for you to sign.</w:t>
      </w:r>
    </w:p>
    <w:p w:rsidR="000A5962" w:rsidRDefault="000A5962" w:rsidP="007632FB">
      <w:pPr>
        <w:pStyle w:val="ListParagraph"/>
        <w:numPr>
          <w:ilvl w:val="0"/>
          <w:numId w:val="2"/>
        </w:numPr>
      </w:pPr>
      <w:r w:rsidRPr="000A5962">
        <w:rPr>
          <w:b/>
        </w:rPr>
        <w:t>Six print media</w:t>
      </w:r>
      <w:r>
        <w:t xml:space="preserve"> including two fine art all-cotton papers, smooth satin cloth, artist canvas, e-surface luster, and metallic.</w:t>
      </w:r>
      <w:r w:rsidR="00EB349D">
        <w:t xml:space="preserve"> Request a free sample pack by reply email.</w:t>
      </w:r>
    </w:p>
    <w:p w:rsidR="00AB6B9B" w:rsidRDefault="00AB6B9B" w:rsidP="007632FB">
      <w:pPr>
        <w:pStyle w:val="ListParagraph"/>
        <w:numPr>
          <w:ilvl w:val="0"/>
          <w:numId w:val="2"/>
        </w:numPr>
      </w:pPr>
      <w:r w:rsidRPr="00AB6B9B">
        <w:rPr>
          <w:b/>
        </w:rPr>
        <w:t>Product samples</w:t>
      </w:r>
      <w:r>
        <w:t xml:space="preserve"> at 50% off, limit one per mounting, any size. Use coupon code</w:t>
      </w:r>
      <w:r w:rsidR="00AC7A7D">
        <w:t xml:space="preserve"> PROSAMPLE</w:t>
      </w:r>
      <w:r>
        <w:t xml:space="preserve"> at checkout.</w:t>
      </w:r>
    </w:p>
    <w:p w:rsidR="005B2EE0" w:rsidRDefault="005B2EE0" w:rsidP="005B2EE0">
      <w:r>
        <w:t xml:space="preserve">Our products that </w:t>
      </w:r>
      <w:r w:rsidR="00E038BE">
        <w:t>generated</w:t>
      </w:r>
      <w:r>
        <w:t xml:space="preserve"> the most interest at the show are:</w:t>
      </w:r>
    </w:p>
    <w:p w:rsidR="005B2EE0" w:rsidRDefault="005B2EE0" w:rsidP="005B2EE0">
      <w:r w:rsidRPr="007632FB">
        <w:rPr>
          <w:b/>
        </w:rPr>
        <w:t xml:space="preserve">Gallery Wrap Elite: </w:t>
      </w:r>
      <w:r w:rsidR="007632FB" w:rsidRPr="007632FB">
        <w:t>B</w:t>
      </w:r>
      <w:r w:rsidR="007632FB">
        <w:t>uilt on super-tough MightyCore to last a lifetime under abuse. Canvas or smooth satin cloth.</w:t>
      </w:r>
      <w:r w:rsidR="00334B9C">
        <w:t xml:space="preserve"> Hanging wire holds tight to the wall. </w:t>
      </w:r>
      <w:r w:rsidR="007632FB">
        <w:t xml:space="preserve"> Our flagship product for</w:t>
      </w:r>
      <w:r w:rsidR="0000270F">
        <w:t xml:space="preserve"> over</w:t>
      </w:r>
      <w:r w:rsidR="007632FB">
        <w:t xml:space="preserve"> 6 years.</w:t>
      </w:r>
    </w:p>
    <w:p w:rsidR="007632FB" w:rsidRDefault="001B1772" w:rsidP="005B2EE0">
      <w:r>
        <w:rPr>
          <w:noProof/>
        </w:rPr>
        <w:drawing>
          <wp:anchor distT="0" distB="0" distL="114300" distR="114300" simplePos="0" relativeHeight="251658240" behindDoc="0" locked="0" layoutInCell="1" allowOverlap="1" wp14:anchorId="0DD591E8" wp14:editId="554B244E">
            <wp:simplePos x="0" y="0"/>
            <wp:positionH relativeFrom="column">
              <wp:posOffset>5045075</wp:posOffset>
            </wp:positionH>
            <wp:positionV relativeFrom="paragraph">
              <wp:posOffset>283845</wp:posOffset>
            </wp:positionV>
            <wp:extent cx="1617980" cy="1554480"/>
            <wp:effectExtent l="0" t="0" r="1270" b="7620"/>
            <wp:wrapSquare wrapText="left"/>
            <wp:docPr id="1" name="Picture 1" descr="W:\9999 Example photos\DE12014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9999 Example photos\DE12014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2FB" w:rsidRPr="007632FB">
        <w:rPr>
          <w:b/>
        </w:rPr>
        <w:t>Gallery Wrap LED Dazzle</w:t>
      </w:r>
      <w:r w:rsidR="007632FB">
        <w:t>: Backlit edge-to-edge with a remote-control dimmer.  These have dazzled our customers for the past 2 years.</w:t>
      </w:r>
    </w:p>
    <w:p w:rsidR="0000270F" w:rsidRDefault="0000270F" w:rsidP="005B2EE0">
      <w:r w:rsidRPr="0000270F">
        <w:rPr>
          <w:b/>
        </w:rPr>
        <w:t>Gallery Wrap Shadowbox</w:t>
      </w:r>
      <w:r>
        <w:t xml:space="preserve"> with custom word art and front-lit with LEDs. This is a brand-new product and not yet on our website. Contact us for prices and ordering.</w:t>
      </w:r>
    </w:p>
    <w:p w:rsidR="0000270F" w:rsidRDefault="0000270F" w:rsidP="005B2EE0">
      <w:r w:rsidRPr="0000270F">
        <w:rPr>
          <w:b/>
        </w:rPr>
        <w:t>Gallery Wrap Album</w:t>
      </w:r>
      <w:r>
        <w:t>: Hangs on the wall</w:t>
      </w:r>
      <w:r w:rsidR="000A5962">
        <w:t xml:space="preserve"> or sticks to a refrigerator when not open for viewing. Under development and should be in production </w:t>
      </w:r>
      <w:r w:rsidR="0017733B">
        <w:t>within</w:t>
      </w:r>
      <w:r w:rsidR="000A5962">
        <w:t xml:space="preserve"> 1-2 months.</w:t>
      </w:r>
    </w:p>
    <w:p w:rsidR="007632FB" w:rsidRPr="00FF3D85" w:rsidRDefault="000A5962" w:rsidP="005B2EE0">
      <w:pPr>
        <w:rPr>
          <w:b/>
        </w:rPr>
      </w:pPr>
      <w:r w:rsidRPr="00FF3D85">
        <w:rPr>
          <w:b/>
        </w:rPr>
        <w:t>Other products</w:t>
      </w:r>
    </w:p>
    <w:p w:rsidR="005B2EE0" w:rsidRDefault="000A5962" w:rsidP="005B2EE0">
      <w:r>
        <w:t xml:space="preserve">Rolled giclée unmounted prints | Box mount (standout) | Gallery wrap kit | Box mount kit | Flat mount | Metal floating </w:t>
      </w:r>
      <w:r>
        <w:t xml:space="preserve">wrap </w:t>
      </w:r>
      <w:r>
        <w:t>frame | Solid hardwood floating wrap frame | ArtRoll banners | Stretch-roll canvas wrap | Photo cube | Greeting/Note cards</w:t>
      </w:r>
    </w:p>
    <w:sectPr w:rsidR="005B2EE0" w:rsidSect="00E038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05206"/>
    <w:multiLevelType w:val="hybridMultilevel"/>
    <w:tmpl w:val="09DE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A13BD"/>
    <w:multiLevelType w:val="multilevel"/>
    <w:tmpl w:val="D24422BC"/>
    <w:lvl w:ilvl="0">
      <w:start w:val="1"/>
      <w:numFmt w:val="decimal"/>
      <w:pStyle w:val="NoSpacing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23"/>
    <w:rsid w:val="0000270F"/>
    <w:rsid w:val="000A5962"/>
    <w:rsid w:val="000C7795"/>
    <w:rsid w:val="0017733B"/>
    <w:rsid w:val="001B1416"/>
    <w:rsid w:val="001B1772"/>
    <w:rsid w:val="00334B9C"/>
    <w:rsid w:val="00485B52"/>
    <w:rsid w:val="004D5F0C"/>
    <w:rsid w:val="004F6F16"/>
    <w:rsid w:val="005B2EE0"/>
    <w:rsid w:val="006F32B7"/>
    <w:rsid w:val="007632FB"/>
    <w:rsid w:val="008133FF"/>
    <w:rsid w:val="008B44E0"/>
    <w:rsid w:val="008D1E15"/>
    <w:rsid w:val="00947250"/>
    <w:rsid w:val="00A461F5"/>
    <w:rsid w:val="00AB6B9B"/>
    <w:rsid w:val="00AC7A7D"/>
    <w:rsid w:val="00AD6B8A"/>
    <w:rsid w:val="00C01E23"/>
    <w:rsid w:val="00E038BE"/>
    <w:rsid w:val="00EB349D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2B7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7C6C2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ext">
    <w:name w:val="DE text"/>
    <w:basedOn w:val="Normal"/>
    <w:qFormat/>
    <w:rsid w:val="004D5F0C"/>
    <w:pPr>
      <w:tabs>
        <w:tab w:val="left" w:pos="270"/>
      </w:tabs>
      <w:spacing w:after="120" w:line="240" w:lineRule="auto"/>
      <w:ind w:right="270"/>
    </w:pPr>
    <w:rPr>
      <w:rFonts w:ascii="Verdana" w:hAnsi="Verdana"/>
      <w:sz w:val="18"/>
    </w:rPr>
  </w:style>
  <w:style w:type="paragraph" w:styleId="NoSpacing">
    <w:name w:val="No Spacing"/>
    <w:aliases w:val="DE list1"/>
    <w:basedOn w:val="List"/>
    <w:next w:val="List"/>
    <w:uiPriority w:val="1"/>
    <w:qFormat/>
    <w:rsid w:val="004D5F0C"/>
    <w:pPr>
      <w:numPr>
        <w:numId w:val="1"/>
      </w:numPr>
      <w:tabs>
        <w:tab w:val="left" w:pos="270"/>
      </w:tabs>
      <w:spacing w:before="120" w:after="120" w:line="240" w:lineRule="auto"/>
      <w:contextualSpacing w:val="0"/>
    </w:pPr>
    <w:rPr>
      <w:rFonts w:ascii="Verdana" w:hAnsi="Verdana"/>
      <w:sz w:val="18"/>
    </w:rPr>
  </w:style>
  <w:style w:type="paragraph" w:styleId="List">
    <w:name w:val="List"/>
    <w:basedOn w:val="Normal"/>
    <w:uiPriority w:val="99"/>
    <w:semiHidden/>
    <w:unhideWhenUsed/>
    <w:rsid w:val="004D5F0C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F32B7"/>
    <w:rPr>
      <w:rFonts w:ascii="Verdana" w:eastAsiaTheme="majorEastAsia" w:hAnsi="Verdana" w:cstheme="majorBidi"/>
      <w:b/>
      <w:bCs/>
      <w:color w:val="7C6C26"/>
      <w:sz w:val="28"/>
      <w:szCs w:val="26"/>
    </w:rPr>
  </w:style>
  <w:style w:type="paragraph" w:styleId="ListParagraph">
    <w:name w:val="List Paragraph"/>
    <w:basedOn w:val="Normal"/>
    <w:uiPriority w:val="34"/>
    <w:qFormat/>
    <w:rsid w:val="00AD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2B7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7C6C2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ext">
    <w:name w:val="DE text"/>
    <w:basedOn w:val="Normal"/>
    <w:qFormat/>
    <w:rsid w:val="004D5F0C"/>
    <w:pPr>
      <w:tabs>
        <w:tab w:val="left" w:pos="270"/>
      </w:tabs>
      <w:spacing w:after="120" w:line="240" w:lineRule="auto"/>
      <w:ind w:right="270"/>
    </w:pPr>
    <w:rPr>
      <w:rFonts w:ascii="Verdana" w:hAnsi="Verdana"/>
      <w:sz w:val="18"/>
    </w:rPr>
  </w:style>
  <w:style w:type="paragraph" w:styleId="NoSpacing">
    <w:name w:val="No Spacing"/>
    <w:aliases w:val="DE list1"/>
    <w:basedOn w:val="List"/>
    <w:next w:val="List"/>
    <w:uiPriority w:val="1"/>
    <w:qFormat/>
    <w:rsid w:val="004D5F0C"/>
    <w:pPr>
      <w:numPr>
        <w:numId w:val="1"/>
      </w:numPr>
      <w:tabs>
        <w:tab w:val="left" w:pos="270"/>
      </w:tabs>
      <w:spacing w:before="120" w:after="120" w:line="240" w:lineRule="auto"/>
      <w:contextualSpacing w:val="0"/>
    </w:pPr>
    <w:rPr>
      <w:rFonts w:ascii="Verdana" w:hAnsi="Verdana"/>
      <w:sz w:val="18"/>
    </w:rPr>
  </w:style>
  <w:style w:type="paragraph" w:styleId="List">
    <w:name w:val="List"/>
    <w:basedOn w:val="Normal"/>
    <w:uiPriority w:val="99"/>
    <w:semiHidden/>
    <w:unhideWhenUsed/>
    <w:rsid w:val="004D5F0C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F32B7"/>
    <w:rPr>
      <w:rFonts w:ascii="Verdana" w:eastAsiaTheme="majorEastAsia" w:hAnsi="Verdana" w:cstheme="majorBidi"/>
      <w:b/>
      <w:bCs/>
      <w:color w:val="7C6C26"/>
      <w:sz w:val="28"/>
      <w:szCs w:val="26"/>
    </w:rPr>
  </w:style>
  <w:style w:type="paragraph" w:styleId="ListParagraph">
    <w:name w:val="List Paragraph"/>
    <w:basedOn w:val="Normal"/>
    <w:uiPriority w:val="34"/>
    <w:qFormat/>
    <w:rsid w:val="00AD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14</cp:revision>
  <cp:lastPrinted>2012-01-23T15:18:00Z</cp:lastPrinted>
  <dcterms:created xsi:type="dcterms:W3CDTF">2012-01-22T02:52:00Z</dcterms:created>
  <dcterms:modified xsi:type="dcterms:W3CDTF">2012-01-23T17:33:00Z</dcterms:modified>
</cp:coreProperties>
</file>